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69F1" w14:textId="77777777" w:rsidR="00D5741B" w:rsidRPr="00C632E0" w:rsidRDefault="00D5741B" w:rsidP="002F1D58">
      <w:pPr>
        <w:jc w:val="center"/>
        <w:rPr>
          <w:rFonts w:ascii="Tahoma" w:hAnsi="Tahoma" w:cs="Tahoma"/>
          <w:b/>
          <w:bCs/>
          <w:i/>
          <w:color w:val="FF0000"/>
          <w:sz w:val="20"/>
          <w:szCs w:val="20"/>
        </w:rPr>
      </w:pPr>
    </w:p>
    <w:p w14:paraId="3DE2C55E" w14:textId="40FE376E" w:rsidR="002F1D58" w:rsidRDefault="002F1D58" w:rsidP="002F1D58">
      <w:pPr>
        <w:jc w:val="center"/>
        <w:rPr>
          <w:rFonts w:ascii="Tahoma" w:hAnsi="Tahoma" w:cs="Tahoma"/>
          <w:b/>
          <w:bCs/>
          <w:i/>
          <w:color w:val="FF0000"/>
          <w:sz w:val="18"/>
          <w:szCs w:val="18"/>
        </w:rPr>
      </w:pPr>
      <w:r w:rsidRPr="00C632E0">
        <w:rPr>
          <w:rFonts w:ascii="Tahoma" w:hAnsi="Tahoma" w:cs="Tahoma"/>
          <w:b/>
          <w:bCs/>
          <w:i/>
          <w:color w:val="FF0000"/>
          <w:sz w:val="18"/>
          <w:szCs w:val="18"/>
        </w:rPr>
        <w:t>To be copied onto trader’s letter head or email</w:t>
      </w:r>
    </w:p>
    <w:p w14:paraId="73A15D3C" w14:textId="77777777" w:rsidR="002C2A8E" w:rsidRPr="00C632E0" w:rsidRDefault="002C2A8E" w:rsidP="002F1D58">
      <w:pPr>
        <w:jc w:val="center"/>
        <w:rPr>
          <w:rFonts w:ascii="Tahoma" w:eastAsiaTheme="minorHAnsi" w:hAnsi="Tahoma" w:cs="Tahoma"/>
          <w:b/>
          <w:bCs/>
          <w:i/>
          <w:color w:val="FF0000"/>
          <w:sz w:val="18"/>
          <w:szCs w:val="18"/>
        </w:rPr>
      </w:pPr>
    </w:p>
    <w:p w14:paraId="3FBA8209" w14:textId="288DB716" w:rsidR="002F1D58" w:rsidRPr="00C632E0" w:rsidRDefault="002F1D58" w:rsidP="002F1D5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C632E0">
        <w:rPr>
          <w:rFonts w:ascii="Tahoma" w:hAnsi="Tahoma" w:cs="Tahoma"/>
          <w:b/>
          <w:bCs/>
          <w:sz w:val="18"/>
          <w:szCs w:val="18"/>
        </w:rPr>
        <w:t>Authorisation for Palletforce Ltd</w:t>
      </w:r>
      <w:r w:rsidR="000D6ABF">
        <w:rPr>
          <w:rFonts w:ascii="Tahoma" w:hAnsi="Tahoma" w:cs="Tahoma"/>
          <w:b/>
          <w:bCs/>
          <w:sz w:val="18"/>
          <w:szCs w:val="18"/>
        </w:rPr>
        <w:t>;</w:t>
      </w:r>
      <w:r w:rsidRPr="00C632E0">
        <w:rPr>
          <w:rFonts w:ascii="Tahoma" w:hAnsi="Tahoma" w:cs="Tahoma"/>
          <w:b/>
          <w:bCs/>
          <w:sz w:val="18"/>
          <w:szCs w:val="18"/>
        </w:rPr>
        <w:t xml:space="preserve"> to act as a Direct Representative when undertaking customs work on behalf of </w:t>
      </w:r>
      <w:r w:rsidRPr="00C632E0">
        <w:rPr>
          <w:rFonts w:ascii="Tahoma" w:hAnsi="Tahoma" w:cs="Tahoma"/>
          <w:b/>
          <w:bCs/>
          <w:i/>
          <w:color w:val="FF0000"/>
          <w:sz w:val="18"/>
          <w:szCs w:val="18"/>
        </w:rPr>
        <w:t>enter client’s full trading name</w:t>
      </w:r>
      <w:r w:rsidRPr="00C632E0">
        <w:rPr>
          <w:rFonts w:ascii="Tahoma" w:hAnsi="Tahoma" w:cs="Tahoma"/>
          <w:b/>
          <w:bCs/>
          <w:sz w:val="18"/>
          <w:szCs w:val="18"/>
        </w:rPr>
        <w:t>.</w:t>
      </w:r>
    </w:p>
    <w:p w14:paraId="711B79C5" w14:textId="77777777" w:rsidR="002F1D58" w:rsidRPr="00C632E0" w:rsidRDefault="002F1D58" w:rsidP="000D6ABF">
      <w:pPr>
        <w:jc w:val="both"/>
        <w:rPr>
          <w:rFonts w:ascii="Tahoma" w:hAnsi="Tahoma" w:cs="Tahoma"/>
          <w:sz w:val="18"/>
          <w:szCs w:val="18"/>
        </w:rPr>
      </w:pPr>
    </w:p>
    <w:p w14:paraId="4A2C00A5" w14:textId="77777777" w:rsidR="00C632E0" w:rsidRDefault="00C632E0" w:rsidP="000D6ABF">
      <w:pPr>
        <w:jc w:val="both"/>
        <w:rPr>
          <w:rFonts w:ascii="Tahoma" w:hAnsi="Tahoma" w:cs="Tahoma"/>
          <w:sz w:val="18"/>
          <w:szCs w:val="18"/>
        </w:rPr>
      </w:pPr>
    </w:p>
    <w:p w14:paraId="461B66FD" w14:textId="5CCA5355" w:rsidR="002F1D58" w:rsidRPr="00C632E0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>I, ………………………………………………………</w:t>
      </w:r>
      <w:r w:rsidR="00063DD5">
        <w:rPr>
          <w:rFonts w:ascii="Tahoma" w:hAnsi="Tahoma" w:cs="Tahoma"/>
          <w:sz w:val="18"/>
          <w:szCs w:val="18"/>
        </w:rPr>
        <w:t>.</w:t>
      </w:r>
      <w:r w:rsidRPr="00C632E0">
        <w:rPr>
          <w:rFonts w:ascii="Tahoma" w:hAnsi="Tahoma" w:cs="Tahoma"/>
          <w:sz w:val="18"/>
          <w:szCs w:val="18"/>
        </w:rPr>
        <w:t>…………… (i)</w:t>
      </w:r>
    </w:p>
    <w:p w14:paraId="0C8344CF" w14:textId="77777777" w:rsidR="00D5741B" w:rsidRPr="00C632E0" w:rsidRDefault="00D5741B" w:rsidP="000D6ABF">
      <w:pPr>
        <w:jc w:val="both"/>
        <w:rPr>
          <w:rFonts w:ascii="Tahoma" w:hAnsi="Tahoma" w:cs="Tahoma"/>
          <w:sz w:val="18"/>
          <w:szCs w:val="18"/>
        </w:rPr>
      </w:pPr>
    </w:p>
    <w:p w14:paraId="244ACB75" w14:textId="7F8ACAA8" w:rsidR="002F1D58" w:rsidRPr="00C632E0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 xml:space="preserve">Having authority to sign on behalf of </w:t>
      </w:r>
      <w:r w:rsidRPr="00C632E0">
        <w:rPr>
          <w:rFonts w:ascii="Tahoma" w:hAnsi="Tahoma" w:cs="Tahoma"/>
          <w:b/>
          <w:sz w:val="18"/>
          <w:szCs w:val="18"/>
        </w:rPr>
        <w:t>A</w:t>
      </w:r>
      <w:r w:rsidRPr="00C632E0">
        <w:rPr>
          <w:rFonts w:ascii="Tahoma" w:hAnsi="Tahoma" w:cs="Tahoma"/>
          <w:sz w:val="18"/>
          <w:szCs w:val="18"/>
        </w:rPr>
        <w:t xml:space="preserve"> </w:t>
      </w:r>
      <w:r w:rsidRPr="00C632E0">
        <w:rPr>
          <w:rFonts w:ascii="Tahoma" w:hAnsi="Tahoma" w:cs="Tahoma"/>
          <w:bCs/>
          <w:i/>
          <w:color w:val="FF0000"/>
          <w:sz w:val="18"/>
          <w:szCs w:val="18"/>
        </w:rPr>
        <w:t>enter client’s full trading name</w:t>
      </w:r>
      <w:r w:rsidR="00C632E0" w:rsidRPr="00C632E0">
        <w:rPr>
          <w:rFonts w:ascii="Tahoma" w:hAnsi="Tahoma" w:cs="Tahoma"/>
          <w:sz w:val="18"/>
          <w:szCs w:val="18"/>
        </w:rPr>
        <w:t>., EORI</w:t>
      </w:r>
      <w:r w:rsidRPr="00C632E0">
        <w:rPr>
          <w:rFonts w:ascii="Tahoma" w:hAnsi="Tahoma" w:cs="Tahoma"/>
          <w:sz w:val="18"/>
          <w:szCs w:val="18"/>
        </w:rPr>
        <w:t xml:space="preserve"> no. </w:t>
      </w:r>
      <w:r w:rsidRPr="00C632E0">
        <w:rPr>
          <w:rFonts w:ascii="Tahoma" w:hAnsi="Tahoma" w:cs="Tahoma"/>
          <w:i/>
          <w:color w:val="FF0000"/>
          <w:sz w:val="18"/>
          <w:szCs w:val="18"/>
        </w:rPr>
        <w:t>enter EORI number</w:t>
      </w:r>
      <w:r w:rsidR="00C632E0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Pr="00C632E0">
        <w:rPr>
          <w:rFonts w:ascii="Tahoma" w:hAnsi="Tahoma" w:cs="Tahoma"/>
          <w:sz w:val="18"/>
          <w:szCs w:val="18"/>
        </w:rPr>
        <w:t>(i</w:t>
      </w:r>
      <w:r w:rsidR="002031F7">
        <w:rPr>
          <w:rFonts w:ascii="Tahoma" w:hAnsi="Tahoma" w:cs="Tahoma"/>
          <w:sz w:val="18"/>
          <w:szCs w:val="18"/>
        </w:rPr>
        <w:t>i</w:t>
      </w:r>
      <w:r w:rsidRPr="00C632E0">
        <w:rPr>
          <w:rFonts w:ascii="Tahoma" w:hAnsi="Tahoma" w:cs="Tahoma"/>
          <w:sz w:val="18"/>
          <w:szCs w:val="18"/>
        </w:rPr>
        <w:t>)</w:t>
      </w:r>
    </w:p>
    <w:p w14:paraId="729F57DB" w14:textId="77777777" w:rsidR="00D5741B" w:rsidRPr="00C632E0" w:rsidRDefault="00D5741B" w:rsidP="000D6ABF">
      <w:pPr>
        <w:jc w:val="both"/>
        <w:rPr>
          <w:rFonts w:ascii="Tahoma" w:hAnsi="Tahoma" w:cs="Tahoma"/>
          <w:sz w:val="18"/>
          <w:szCs w:val="18"/>
        </w:rPr>
      </w:pPr>
    </w:p>
    <w:p w14:paraId="646C0F49" w14:textId="0A8D92D5" w:rsidR="002F1D58" w:rsidRPr="00C632E0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 xml:space="preserve">Hereby appoint </w:t>
      </w:r>
      <w:r w:rsidRPr="00C632E0">
        <w:rPr>
          <w:rFonts w:ascii="Tahoma" w:hAnsi="Tahoma" w:cs="Tahoma"/>
          <w:b/>
          <w:sz w:val="18"/>
          <w:szCs w:val="18"/>
        </w:rPr>
        <w:t>B</w:t>
      </w:r>
      <w:r w:rsidRPr="00C632E0">
        <w:rPr>
          <w:rFonts w:ascii="Tahoma" w:hAnsi="Tahoma" w:cs="Tahoma"/>
          <w:sz w:val="18"/>
          <w:szCs w:val="18"/>
        </w:rPr>
        <w:t xml:space="preserve"> Palletforce Ltd EORI no. GB</w:t>
      </w:r>
      <w:r w:rsidR="000D6ABF">
        <w:rPr>
          <w:rFonts w:ascii="Tahoma" w:hAnsi="Tahoma" w:cs="Tahoma"/>
          <w:sz w:val="18"/>
          <w:szCs w:val="18"/>
        </w:rPr>
        <w:t xml:space="preserve"> </w:t>
      </w:r>
      <w:r w:rsidRPr="00C632E0">
        <w:rPr>
          <w:rFonts w:ascii="Tahoma" w:hAnsi="Tahoma" w:cs="Tahoma"/>
          <w:sz w:val="18"/>
          <w:szCs w:val="18"/>
        </w:rPr>
        <w:t>226498678000 (</w:t>
      </w:r>
      <w:r w:rsidR="002031F7">
        <w:rPr>
          <w:rFonts w:ascii="Tahoma" w:hAnsi="Tahoma" w:cs="Tahoma"/>
          <w:sz w:val="18"/>
          <w:szCs w:val="18"/>
        </w:rPr>
        <w:t>i</w:t>
      </w:r>
      <w:r w:rsidRPr="00C632E0">
        <w:rPr>
          <w:rFonts w:ascii="Tahoma" w:hAnsi="Tahoma" w:cs="Tahoma"/>
          <w:sz w:val="18"/>
          <w:szCs w:val="18"/>
        </w:rPr>
        <w:t xml:space="preserve">ii) to act on behalf of the entity named at A above in the capacity of a </w:t>
      </w:r>
      <w:r w:rsidRPr="00C632E0">
        <w:rPr>
          <w:rFonts w:ascii="Tahoma" w:hAnsi="Tahoma" w:cs="Tahoma"/>
          <w:b/>
          <w:bCs/>
          <w:sz w:val="18"/>
          <w:szCs w:val="18"/>
        </w:rPr>
        <w:t xml:space="preserve">Direct Representative </w:t>
      </w:r>
      <w:r w:rsidRPr="00C632E0">
        <w:rPr>
          <w:rFonts w:ascii="Tahoma" w:hAnsi="Tahoma" w:cs="Tahoma"/>
          <w:sz w:val="18"/>
          <w:szCs w:val="18"/>
        </w:rPr>
        <w:t>in accordance with Articles 18 and 19 of Regulation (EU) No. 952/2013. This authorisation is applicable to all consignments arriving or departing from the UK.</w:t>
      </w:r>
    </w:p>
    <w:p w14:paraId="4B16940A" w14:textId="3C3A31B4" w:rsidR="00C632E0" w:rsidRPr="00C632E0" w:rsidRDefault="00C632E0" w:rsidP="000D6ABF">
      <w:pPr>
        <w:jc w:val="both"/>
        <w:rPr>
          <w:rFonts w:ascii="Tahoma" w:hAnsi="Tahoma" w:cs="Tahoma"/>
          <w:sz w:val="18"/>
          <w:szCs w:val="18"/>
        </w:rPr>
      </w:pPr>
    </w:p>
    <w:p w14:paraId="54507965" w14:textId="38778B99" w:rsidR="00D5741B" w:rsidRDefault="00C632E0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>In all and any dealings with HMRC for and on behalf of the Customer and/or Owner, Pallet</w:t>
      </w:r>
      <w:r w:rsidR="002254DF">
        <w:rPr>
          <w:rFonts w:ascii="Tahoma" w:hAnsi="Tahoma" w:cs="Tahoma"/>
          <w:sz w:val="18"/>
          <w:szCs w:val="18"/>
        </w:rPr>
        <w:t>f</w:t>
      </w:r>
      <w:r w:rsidRPr="00C632E0">
        <w:rPr>
          <w:rFonts w:ascii="Tahoma" w:hAnsi="Tahoma" w:cs="Tahoma"/>
          <w:sz w:val="18"/>
          <w:szCs w:val="18"/>
        </w:rPr>
        <w:t xml:space="preserve">orce and its member companies, the Company declaring goods on the client’s behalf is deemed to be appointed, and acts as, Direct representative only.” It is a client’s responsibility that shipments are correctly declared against the correct commodity codes and that the values declared to Customs can be audited against a trader’s financial records. </w:t>
      </w:r>
    </w:p>
    <w:p w14:paraId="230ABDE7" w14:textId="77777777" w:rsidR="00C632E0" w:rsidRPr="00C632E0" w:rsidRDefault="00C632E0" w:rsidP="000D6ABF">
      <w:pPr>
        <w:jc w:val="both"/>
        <w:rPr>
          <w:rFonts w:ascii="Tahoma" w:hAnsi="Tahoma" w:cs="Tahoma"/>
          <w:sz w:val="18"/>
          <w:szCs w:val="18"/>
        </w:rPr>
      </w:pPr>
    </w:p>
    <w:p w14:paraId="20933DCF" w14:textId="2E4DF9B3" w:rsidR="002F1D58" w:rsidRPr="00C632E0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>This Appointment applies with effect from the date of signature until revoked by the entity named at A above.</w:t>
      </w:r>
    </w:p>
    <w:p w14:paraId="007111FC" w14:textId="77777777" w:rsidR="00D5741B" w:rsidRPr="00C632E0" w:rsidRDefault="00D5741B" w:rsidP="000D6ABF">
      <w:pPr>
        <w:jc w:val="both"/>
        <w:rPr>
          <w:rFonts w:ascii="Tahoma" w:hAnsi="Tahoma" w:cs="Tahoma"/>
          <w:sz w:val="18"/>
          <w:szCs w:val="18"/>
        </w:rPr>
      </w:pPr>
    </w:p>
    <w:p w14:paraId="4BB70351" w14:textId="282B74EC" w:rsidR="002F1D58" w:rsidRPr="00C632E0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 xml:space="preserve">The entity </w:t>
      </w:r>
      <w:r w:rsidRPr="007355FF">
        <w:rPr>
          <w:rFonts w:ascii="Tahoma" w:hAnsi="Tahoma" w:cs="Tahoma"/>
          <w:sz w:val="18"/>
          <w:szCs w:val="18"/>
        </w:rPr>
        <w:t>A</w:t>
      </w:r>
      <w:r w:rsidRPr="00C632E0">
        <w:rPr>
          <w:rFonts w:ascii="Tahoma" w:hAnsi="Tahoma" w:cs="Tahoma"/>
          <w:sz w:val="18"/>
          <w:szCs w:val="18"/>
        </w:rPr>
        <w:t xml:space="preserve"> named above authorises the customs agent named at B to delegate customs clearance to sub agents as a </w:t>
      </w:r>
      <w:r w:rsidRPr="00C632E0">
        <w:rPr>
          <w:rFonts w:ascii="Tahoma" w:hAnsi="Tahoma" w:cs="Tahoma"/>
          <w:b/>
          <w:bCs/>
          <w:sz w:val="18"/>
          <w:szCs w:val="18"/>
        </w:rPr>
        <w:t xml:space="preserve">Direct Representative </w:t>
      </w:r>
      <w:r w:rsidRPr="00C632E0">
        <w:rPr>
          <w:rFonts w:ascii="Tahoma" w:hAnsi="Tahoma" w:cs="Tahoma"/>
          <w:sz w:val="18"/>
          <w:szCs w:val="18"/>
        </w:rPr>
        <w:t xml:space="preserve">of the declarant in all dealings with HMRC where circumstances necessitate. It is also recognised that all business conducted by Palletforce Ltd. is subject to its Standard Trading Conditions </w:t>
      </w:r>
      <w:r w:rsidR="00C632E0">
        <w:rPr>
          <w:rFonts w:ascii="Tahoma" w:hAnsi="Tahoma" w:cs="Tahoma"/>
          <w:sz w:val="18"/>
          <w:szCs w:val="18"/>
        </w:rPr>
        <w:t>being CMR</w:t>
      </w:r>
    </w:p>
    <w:p w14:paraId="7CFB595B" w14:textId="77777777" w:rsidR="00D5741B" w:rsidRPr="00C632E0" w:rsidRDefault="00D5741B" w:rsidP="000D6ABF">
      <w:pPr>
        <w:jc w:val="both"/>
        <w:rPr>
          <w:rFonts w:ascii="Tahoma" w:hAnsi="Tahoma" w:cs="Tahoma"/>
          <w:sz w:val="18"/>
          <w:szCs w:val="18"/>
        </w:rPr>
      </w:pPr>
    </w:p>
    <w:p w14:paraId="47072174" w14:textId="74ED2270" w:rsidR="002F1D58" w:rsidRPr="00C632E0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 xml:space="preserve">The entity named in </w:t>
      </w:r>
      <w:r w:rsidRPr="007355FF">
        <w:rPr>
          <w:rFonts w:ascii="Tahoma" w:hAnsi="Tahoma" w:cs="Tahoma"/>
          <w:sz w:val="18"/>
          <w:szCs w:val="18"/>
        </w:rPr>
        <w:t>A</w:t>
      </w:r>
      <w:r w:rsidRPr="00C632E0">
        <w:rPr>
          <w:rFonts w:ascii="Tahoma" w:hAnsi="Tahoma" w:cs="Tahoma"/>
          <w:sz w:val="18"/>
          <w:szCs w:val="18"/>
        </w:rPr>
        <w:t xml:space="preserve"> authorises their representative, the customs agent named at B, to declare goods to HMRC </w:t>
      </w:r>
      <w:r w:rsidR="00C632E0" w:rsidRPr="00C632E0">
        <w:rPr>
          <w:rFonts w:ascii="Tahoma" w:hAnsi="Tahoma" w:cs="Tahoma"/>
          <w:sz w:val="18"/>
          <w:szCs w:val="18"/>
        </w:rPr>
        <w:t>using: -</w:t>
      </w:r>
    </w:p>
    <w:p w14:paraId="009828E7" w14:textId="77777777" w:rsidR="00D5741B" w:rsidRPr="00C632E0" w:rsidRDefault="00D5741B" w:rsidP="000D6ABF">
      <w:pPr>
        <w:jc w:val="both"/>
        <w:rPr>
          <w:rFonts w:ascii="Tahoma" w:hAnsi="Tahoma" w:cs="Tahoma"/>
          <w:sz w:val="18"/>
          <w:szCs w:val="18"/>
        </w:rPr>
      </w:pPr>
    </w:p>
    <w:p w14:paraId="779B2F9C" w14:textId="1DC3FB79" w:rsidR="002F1D58" w:rsidRPr="00C632E0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b/>
          <w:bCs/>
          <w:sz w:val="18"/>
          <w:szCs w:val="18"/>
        </w:rPr>
        <w:t>Deferment Approval Number</w:t>
      </w:r>
      <w:r w:rsidRPr="00C632E0">
        <w:rPr>
          <w:rFonts w:ascii="Tahoma" w:hAnsi="Tahoma" w:cs="Tahoma"/>
          <w:sz w:val="18"/>
          <w:szCs w:val="18"/>
        </w:rPr>
        <w:t xml:space="preserve">: </w:t>
      </w:r>
      <w:r w:rsidRPr="00C632E0">
        <w:rPr>
          <w:rFonts w:ascii="Tahoma" w:hAnsi="Tahoma" w:cs="Tahoma"/>
          <w:i/>
          <w:color w:val="FF0000"/>
          <w:sz w:val="18"/>
          <w:szCs w:val="18"/>
        </w:rPr>
        <w:t xml:space="preserve">enter duty </w:t>
      </w:r>
      <w:r w:rsidR="00C632E0" w:rsidRPr="00C632E0">
        <w:rPr>
          <w:rFonts w:ascii="Tahoma" w:hAnsi="Tahoma" w:cs="Tahoma"/>
          <w:i/>
          <w:color w:val="FF0000"/>
          <w:sz w:val="18"/>
          <w:szCs w:val="18"/>
        </w:rPr>
        <w:t>deferment</w:t>
      </w:r>
      <w:r w:rsidRPr="00C632E0">
        <w:rPr>
          <w:rFonts w:ascii="Tahoma" w:hAnsi="Tahoma" w:cs="Tahoma"/>
          <w:i/>
          <w:color w:val="FF0000"/>
          <w:sz w:val="18"/>
          <w:szCs w:val="18"/>
        </w:rPr>
        <w:t xml:space="preserve"> number if applicable</w:t>
      </w:r>
    </w:p>
    <w:p w14:paraId="177E7706" w14:textId="77777777" w:rsidR="002F1D58" w:rsidRPr="00C632E0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b/>
          <w:bCs/>
          <w:sz w:val="18"/>
          <w:szCs w:val="18"/>
        </w:rPr>
        <w:t>VAT Number</w:t>
      </w:r>
      <w:r w:rsidRPr="00C632E0">
        <w:rPr>
          <w:rFonts w:ascii="Tahoma" w:hAnsi="Tahoma" w:cs="Tahoma"/>
          <w:sz w:val="18"/>
          <w:szCs w:val="18"/>
        </w:rPr>
        <w:t xml:space="preserve">: </w:t>
      </w:r>
      <w:r w:rsidRPr="00C632E0">
        <w:rPr>
          <w:rFonts w:ascii="Tahoma" w:hAnsi="Tahoma" w:cs="Tahoma"/>
          <w:i/>
          <w:color w:val="FF0000"/>
          <w:sz w:val="18"/>
          <w:szCs w:val="18"/>
        </w:rPr>
        <w:t>enter VAT registration number</w:t>
      </w:r>
    </w:p>
    <w:p w14:paraId="26EFE241" w14:textId="77777777" w:rsidR="00D5741B" w:rsidRPr="00C632E0" w:rsidRDefault="00D5741B" w:rsidP="000D6ABF">
      <w:pPr>
        <w:jc w:val="both"/>
        <w:rPr>
          <w:rFonts w:ascii="Tahoma" w:hAnsi="Tahoma" w:cs="Tahoma"/>
          <w:sz w:val="18"/>
          <w:szCs w:val="18"/>
        </w:rPr>
      </w:pPr>
    </w:p>
    <w:p w14:paraId="69A8E4B0" w14:textId="1828E3C2" w:rsidR="002F1D58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>Note:</w:t>
      </w:r>
    </w:p>
    <w:p w14:paraId="73B63934" w14:textId="77777777" w:rsidR="00A21FB8" w:rsidRPr="00C632E0" w:rsidRDefault="00A21FB8" w:rsidP="000D6ABF">
      <w:pPr>
        <w:jc w:val="both"/>
        <w:rPr>
          <w:rFonts w:ascii="Tahoma" w:hAnsi="Tahoma" w:cs="Tahoma"/>
          <w:sz w:val="18"/>
          <w:szCs w:val="18"/>
        </w:rPr>
      </w:pPr>
    </w:p>
    <w:p w14:paraId="0F5A2708" w14:textId="30BD74C8" w:rsidR="002F1D58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>In accordance with the Union Customs Code, a Direct representative acts in the name of and on behalf of another person. In relation to import/export declarations, the importer/exporter will be liable for any customs debt arising from the declaration.</w:t>
      </w:r>
    </w:p>
    <w:p w14:paraId="6F35DDEB" w14:textId="77777777" w:rsidR="00A21FB8" w:rsidRPr="00C632E0" w:rsidRDefault="00A21FB8" w:rsidP="000D6ABF">
      <w:pPr>
        <w:jc w:val="both"/>
        <w:rPr>
          <w:rFonts w:ascii="Tahoma" w:hAnsi="Tahoma" w:cs="Tahoma"/>
          <w:sz w:val="18"/>
          <w:szCs w:val="18"/>
        </w:rPr>
      </w:pPr>
    </w:p>
    <w:p w14:paraId="1D84388C" w14:textId="77777777" w:rsidR="00991D5B" w:rsidRPr="00C632E0" w:rsidRDefault="00991D5B" w:rsidP="000D6ABF">
      <w:pPr>
        <w:jc w:val="both"/>
        <w:rPr>
          <w:rFonts w:ascii="Tahoma" w:hAnsi="Tahoma" w:cs="Tahoma"/>
          <w:sz w:val="18"/>
          <w:szCs w:val="18"/>
        </w:rPr>
      </w:pPr>
    </w:p>
    <w:p w14:paraId="10981163" w14:textId="747A11A5" w:rsidR="002F1D58" w:rsidRPr="00C632E0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>Signed: ………………………………………..</w:t>
      </w:r>
    </w:p>
    <w:p w14:paraId="0A03EF64" w14:textId="540379F6" w:rsidR="00991D5B" w:rsidRPr="00C632E0" w:rsidRDefault="00991D5B" w:rsidP="000D6ABF">
      <w:pPr>
        <w:jc w:val="both"/>
        <w:rPr>
          <w:rFonts w:ascii="Tahoma" w:hAnsi="Tahoma" w:cs="Tahoma"/>
          <w:sz w:val="18"/>
          <w:szCs w:val="18"/>
        </w:rPr>
      </w:pPr>
    </w:p>
    <w:p w14:paraId="246AB9C5" w14:textId="77777777" w:rsidR="00991D5B" w:rsidRPr="00C632E0" w:rsidRDefault="00991D5B" w:rsidP="000D6ABF">
      <w:pPr>
        <w:jc w:val="both"/>
        <w:rPr>
          <w:rFonts w:ascii="Tahoma" w:hAnsi="Tahoma" w:cs="Tahoma"/>
          <w:sz w:val="18"/>
          <w:szCs w:val="18"/>
        </w:rPr>
      </w:pPr>
    </w:p>
    <w:p w14:paraId="34DFAE46" w14:textId="42502DF3" w:rsidR="002F1D58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>Position: ……………………………………</w:t>
      </w:r>
      <w:r w:rsidR="00C4293C" w:rsidRPr="00C632E0">
        <w:rPr>
          <w:rFonts w:ascii="Tahoma" w:hAnsi="Tahoma" w:cs="Tahoma"/>
          <w:sz w:val="18"/>
          <w:szCs w:val="18"/>
        </w:rPr>
        <w:t>….</w:t>
      </w:r>
    </w:p>
    <w:p w14:paraId="75CB208A" w14:textId="77777777" w:rsidR="00C632E0" w:rsidRPr="00C632E0" w:rsidRDefault="00C632E0" w:rsidP="000D6ABF">
      <w:pPr>
        <w:jc w:val="both"/>
        <w:rPr>
          <w:rFonts w:ascii="Tahoma" w:hAnsi="Tahoma" w:cs="Tahoma"/>
          <w:sz w:val="18"/>
          <w:szCs w:val="18"/>
        </w:rPr>
      </w:pPr>
    </w:p>
    <w:p w14:paraId="1F5DC561" w14:textId="77777777" w:rsidR="00991D5B" w:rsidRPr="00C632E0" w:rsidRDefault="00991D5B" w:rsidP="000D6ABF">
      <w:pPr>
        <w:jc w:val="both"/>
        <w:rPr>
          <w:rFonts w:ascii="Tahoma" w:hAnsi="Tahoma" w:cs="Tahoma"/>
          <w:sz w:val="18"/>
          <w:szCs w:val="18"/>
        </w:rPr>
      </w:pPr>
    </w:p>
    <w:p w14:paraId="042D8CD3" w14:textId="1FFF27CC" w:rsidR="002F1D58" w:rsidRPr="00C632E0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>Dated: ……………………………………</w:t>
      </w:r>
      <w:r w:rsidR="00C4293C" w:rsidRPr="00C632E0">
        <w:rPr>
          <w:rFonts w:ascii="Tahoma" w:hAnsi="Tahoma" w:cs="Tahoma"/>
          <w:sz w:val="18"/>
          <w:szCs w:val="18"/>
        </w:rPr>
        <w:t>….</w:t>
      </w:r>
    </w:p>
    <w:p w14:paraId="2B0CC1B3" w14:textId="77777777" w:rsidR="00991D5B" w:rsidRPr="00C632E0" w:rsidRDefault="00991D5B" w:rsidP="000D6ABF">
      <w:pPr>
        <w:jc w:val="both"/>
        <w:rPr>
          <w:rFonts w:ascii="Tahoma" w:hAnsi="Tahoma" w:cs="Tahoma"/>
          <w:sz w:val="18"/>
          <w:szCs w:val="18"/>
        </w:rPr>
      </w:pPr>
    </w:p>
    <w:p w14:paraId="62802283" w14:textId="6DA4D0F4" w:rsidR="002F1D58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 xml:space="preserve">Notes: </w:t>
      </w:r>
    </w:p>
    <w:p w14:paraId="66F1074A" w14:textId="77777777" w:rsidR="00AB491F" w:rsidRPr="00C632E0" w:rsidRDefault="00AB491F" w:rsidP="000D6ABF">
      <w:pPr>
        <w:jc w:val="both"/>
        <w:rPr>
          <w:rFonts w:ascii="Tahoma" w:hAnsi="Tahoma" w:cs="Tahoma"/>
          <w:sz w:val="18"/>
          <w:szCs w:val="18"/>
        </w:rPr>
      </w:pPr>
    </w:p>
    <w:p w14:paraId="68B8EDB4" w14:textId="77777777" w:rsidR="002F1D58" w:rsidRPr="00C632E0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>(i) Name of person signing, who must have authority to sign on behalf of the importer or exporter</w:t>
      </w:r>
    </w:p>
    <w:p w14:paraId="198404BC" w14:textId="77777777" w:rsidR="002F1D58" w:rsidRPr="00C632E0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>(ii) Legal name &amp; EORI Trader Identification No. of importer or exporter</w:t>
      </w:r>
    </w:p>
    <w:p w14:paraId="78B65AD0" w14:textId="77777777" w:rsidR="002F1D58" w:rsidRPr="00C632E0" w:rsidRDefault="002F1D58" w:rsidP="000D6ABF">
      <w:pPr>
        <w:jc w:val="both"/>
        <w:rPr>
          <w:rFonts w:ascii="Tahoma" w:hAnsi="Tahoma" w:cs="Tahoma"/>
          <w:sz w:val="18"/>
          <w:szCs w:val="18"/>
        </w:rPr>
      </w:pPr>
      <w:r w:rsidRPr="00C632E0">
        <w:rPr>
          <w:rFonts w:ascii="Tahoma" w:hAnsi="Tahoma" w:cs="Tahoma"/>
          <w:sz w:val="18"/>
          <w:szCs w:val="18"/>
        </w:rPr>
        <w:t>(iii) Legal name &amp; EORI Trader Identification No. of representative or agent</w:t>
      </w:r>
    </w:p>
    <w:p w14:paraId="3C24067D" w14:textId="4D19C353" w:rsidR="00C626E1" w:rsidRPr="00C632E0" w:rsidRDefault="00C626E1" w:rsidP="000D6ABF">
      <w:pPr>
        <w:ind w:left="0"/>
        <w:jc w:val="both"/>
        <w:rPr>
          <w:rFonts w:ascii="Tahoma" w:hAnsi="Tahoma" w:cs="Tahoma"/>
          <w:sz w:val="18"/>
          <w:szCs w:val="18"/>
        </w:rPr>
      </w:pPr>
    </w:p>
    <w:p w14:paraId="70671FCA" w14:textId="3F3B8404" w:rsidR="00C626E1" w:rsidRPr="00C632E0" w:rsidRDefault="00C626E1" w:rsidP="000D6ABF">
      <w:pPr>
        <w:ind w:left="0"/>
        <w:jc w:val="both"/>
        <w:rPr>
          <w:rFonts w:ascii="Tahoma" w:hAnsi="Tahoma" w:cs="Tahoma"/>
          <w:sz w:val="18"/>
          <w:szCs w:val="18"/>
        </w:rPr>
      </w:pPr>
    </w:p>
    <w:p w14:paraId="69445C33" w14:textId="7E920D0E" w:rsidR="00C626E1" w:rsidRPr="00C632E0" w:rsidRDefault="00C626E1" w:rsidP="000D6ABF">
      <w:pPr>
        <w:ind w:left="0"/>
        <w:jc w:val="both"/>
        <w:rPr>
          <w:rFonts w:ascii="Tahoma" w:hAnsi="Tahoma" w:cs="Tahoma"/>
          <w:sz w:val="18"/>
          <w:szCs w:val="18"/>
        </w:rPr>
      </w:pPr>
    </w:p>
    <w:p w14:paraId="440BCDF1" w14:textId="13E87A22" w:rsidR="00C626E1" w:rsidRPr="00C632E0" w:rsidRDefault="00C626E1" w:rsidP="000D6ABF">
      <w:pPr>
        <w:ind w:left="0"/>
        <w:jc w:val="both"/>
        <w:rPr>
          <w:rFonts w:ascii="Tahoma" w:hAnsi="Tahoma" w:cs="Tahoma"/>
          <w:sz w:val="18"/>
          <w:szCs w:val="18"/>
        </w:rPr>
      </w:pPr>
    </w:p>
    <w:p w14:paraId="58A22D30" w14:textId="60AC652D" w:rsidR="00C626E1" w:rsidRPr="00C632E0" w:rsidRDefault="00C626E1" w:rsidP="000D6ABF">
      <w:pPr>
        <w:ind w:left="0"/>
        <w:jc w:val="both"/>
        <w:rPr>
          <w:rFonts w:ascii="Tahoma" w:hAnsi="Tahoma" w:cs="Tahoma"/>
          <w:sz w:val="18"/>
          <w:szCs w:val="18"/>
        </w:rPr>
      </w:pPr>
    </w:p>
    <w:p w14:paraId="50B247EA" w14:textId="627DAA4E" w:rsidR="00C626E1" w:rsidRPr="00C632E0" w:rsidRDefault="00C626E1" w:rsidP="000D6ABF">
      <w:pPr>
        <w:ind w:left="0"/>
        <w:jc w:val="both"/>
        <w:rPr>
          <w:rFonts w:ascii="Tahoma" w:hAnsi="Tahoma" w:cs="Tahoma"/>
          <w:sz w:val="18"/>
          <w:szCs w:val="18"/>
        </w:rPr>
      </w:pPr>
    </w:p>
    <w:p w14:paraId="09FB6B6C" w14:textId="0D54D618" w:rsidR="00C626E1" w:rsidRPr="00C632E0" w:rsidRDefault="00C626E1" w:rsidP="000D6ABF">
      <w:pPr>
        <w:ind w:left="0"/>
        <w:jc w:val="both"/>
        <w:rPr>
          <w:rFonts w:ascii="Tahoma" w:hAnsi="Tahoma" w:cs="Tahoma"/>
          <w:sz w:val="18"/>
          <w:szCs w:val="18"/>
        </w:rPr>
      </w:pPr>
    </w:p>
    <w:p w14:paraId="0AA6119E" w14:textId="1FFE8509" w:rsidR="00C626E1" w:rsidRPr="00C632E0" w:rsidRDefault="00C626E1" w:rsidP="000D6ABF">
      <w:pPr>
        <w:ind w:left="0"/>
        <w:jc w:val="both"/>
        <w:rPr>
          <w:rFonts w:ascii="Tahoma" w:hAnsi="Tahoma" w:cs="Tahoma"/>
          <w:sz w:val="18"/>
          <w:szCs w:val="18"/>
        </w:rPr>
      </w:pPr>
    </w:p>
    <w:p w14:paraId="02426B50" w14:textId="491B82A6" w:rsidR="00C626E1" w:rsidRPr="00C632E0" w:rsidRDefault="00C626E1" w:rsidP="000D6ABF">
      <w:pPr>
        <w:ind w:left="0"/>
        <w:jc w:val="both"/>
        <w:rPr>
          <w:rFonts w:ascii="Tahoma" w:hAnsi="Tahoma" w:cs="Tahoma"/>
          <w:sz w:val="18"/>
          <w:szCs w:val="18"/>
        </w:rPr>
      </w:pPr>
    </w:p>
    <w:p w14:paraId="3F70090D" w14:textId="48181409" w:rsidR="00C626E1" w:rsidRPr="00C632E0" w:rsidRDefault="00C626E1" w:rsidP="000D6ABF">
      <w:pPr>
        <w:ind w:left="0"/>
        <w:jc w:val="both"/>
        <w:rPr>
          <w:rFonts w:ascii="Tahoma" w:hAnsi="Tahoma" w:cs="Tahoma"/>
          <w:sz w:val="18"/>
          <w:szCs w:val="18"/>
        </w:rPr>
      </w:pPr>
    </w:p>
    <w:p w14:paraId="5EC56EB7" w14:textId="57354D54" w:rsidR="00C626E1" w:rsidRPr="00C632E0" w:rsidRDefault="00C626E1" w:rsidP="000D6ABF">
      <w:pPr>
        <w:ind w:left="0"/>
        <w:jc w:val="both"/>
        <w:rPr>
          <w:rFonts w:ascii="Tahoma" w:hAnsi="Tahoma" w:cs="Tahoma"/>
          <w:sz w:val="18"/>
          <w:szCs w:val="18"/>
        </w:rPr>
      </w:pPr>
    </w:p>
    <w:p w14:paraId="32E46A1B" w14:textId="7FC7586F" w:rsidR="00C626E1" w:rsidRPr="00C632E0" w:rsidRDefault="00C626E1" w:rsidP="000D6ABF">
      <w:pPr>
        <w:ind w:left="0"/>
        <w:jc w:val="both"/>
        <w:rPr>
          <w:rFonts w:ascii="Tahoma" w:hAnsi="Tahoma" w:cs="Tahoma"/>
          <w:sz w:val="18"/>
          <w:szCs w:val="18"/>
        </w:rPr>
      </w:pPr>
    </w:p>
    <w:sectPr w:rsidR="00C626E1" w:rsidRPr="00C632E0" w:rsidSect="00474031">
      <w:headerReference w:type="default" r:id="rId8"/>
      <w:headerReference w:type="first" r:id="rId9"/>
      <w:footerReference w:type="first" r:id="rId10"/>
      <w:pgSz w:w="11906" w:h="16838"/>
      <w:pgMar w:top="2665" w:right="1191" w:bottom="1440" w:left="1191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17EB9" w14:textId="77777777" w:rsidR="00BB5515" w:rsidRDefault="00BB5515" w:rsidP="001F5B82">
      <w:r>
        <w:separator/>
      </w:r>
    </w:p>
  </w:endnote>
  <w:endnote w:type="continuationSeparator" w:id="0">
    <w:p w14:paraId="77F75DE5" w14:textId="77777777" w:rsidR="00BB5515" w:rsidRDefault="00BB5515" w:rsidP="001F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4050A" w14:textId="5227C89A" w:rsidR="000242AF" w:rsidRPr="001F5B82" w:rsidRDefault="00C626E1" w:rsidP="000242AF">
    <w:pPr>
      <w:pStyle w:val="Footer"/>
      <w:tabs>
        <w:tab w:val="clear" w:pos="4513"/>
        <w:tab w:val="clear" w:pos="9026"/>
        <w:tab w:val="left" w:pos="4536"/>
      </w:tabs>
      <w:ind w:right="-824"/>
      <w:jc w:val="right"/>
      <w:rPr>
        <w:color w:val="8C706B"/>
      </w:rPr>
    </w:pPr>
    <w:r w:rsidRPr="00D27939">
      <w:rPr>
        <w:rFonts w:ascii="Tahoma" w:hAnsi="Tahoma" w:cs="Tahoma"/>
        <w:noProof/>
        <w:color w:val="8C706B"/>
        <w:sz w:val="14"/>
        <w:szCs w:val="14"/>
        <w:lang w:eastAsia="en-GB"/>
      </w:rPr>
      <w:drawing>
        <wp:anchor distT="0" distB="0" distL="114300" distR="114300" simplePos="0" relativeHeight="251667456" behindDoc="1" locked="0" layoutInCell="1" allowOverlap="1" wp14:anchorId="70359371" wp14:editId="40FB4E5B">
          <wp:simplePos x="0" y="0"/>
          <wp:positionH relativeFrom="column">
            <wp:posOffset>5237108</wp:posOffset>
          </wp:positionH>
          <wp:positionV relativeFrom="paragraph">
            <wp:posOffset>-571749</wp:posOffset>
          </wp:positionV>
          <wp:extent cx="624689" cy="473249"/>
          <wp:effectExtent l="0" t="0" r="4445" b="3175"/>
          <wp:wrapNone/>
          <wp:docPr id="8" name="Picture 8" descr="RH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RHA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30" cy="475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2CE5C3FA" wp14:editId="046153EC">
          <wp:simplePos x="0" y="0"/>
          <wp:positionH relativeFrom="rightMargin">
            <wp:posOffset>-61595</wp:posOffset>
          </wp:positionH>
          <wp:positionV relativeFrom="paragraph">
            <wp:posOffset>-645160</wp:posOffset>
          </wp:positionV>
          <wp:extent cx="569595" cy="546735"/>
          <wp:effectExtent l="0" t="0" r="1905" b="5715"/>
          <wp:wrapNone/>
          <wp:docPr id="1" name="Picture 1" descr="Tivoli awarded the RoSPA President's award - FM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voli awarded the RoSPA President's award - FMJ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42AF">
      <w:tab/>
    </w:r>
    <w:r w:rsidR="000242AF" w:rsidRPr="001F5B82">
      <w:rPr>
        <w:rFonts w:ascii="Tahoma" w:hAnsi="Tahoma" w:cs="Tahoma"/>
        <w:color w:val="8C706B"/>
        <w:sz w:val="14"/>
        <w:szCs w:val="14"/>
      </w:rPr>
      <w:t>All goods carried are subject to RHA Conditions of Carriage 2009</w:t>
    </w:r>
    <w:r w:rsidR="000242AF" w:rsidRPr="001F5B82">
      <w:rPr>
        <w:rFonts w:ascii="Tahoma" w:hAnsi="Tahoma" w:cs="Tahoma"/>
        <w:color w:val="8C706B"/>
        <w:sz w:val="14"/>
        <w:szCs w:val="14"/>
      </w:rPr>
      <w:br/>
      <w:t>Palletforce Limited No. 4088035 is registered in England and Wales at the above address</w:t>
    </w:r>
  </w:p>
  <w:p w14:paraId="62C109CC" w14:textId="7CF101EE" w:rsidR="000242AF" w:rsidRDefault="000242AF" w:rsidP="000242AF">
    <w:pPr>
      <w:pStyle w:val="Footer"/>
      <w:tabs>
        <w:tab w:val="clear" w:pos="4513"/>
        <w:tab w:val="clear" w:pos="9026"/>
        <w:tab w:val="left" w:pos="600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74C88" w14:textId="77777777" w:rsidR="00BB5515" w:rsidRDefault="00BB5515" w:rsidP="001F5B82">
      <w:r>
        <w:separator/>
      </w:r>
    </w:p>
  </w:footnote>
  <w:footnote w:type="continuationSeparator" w:id="0">
    <w:p w14:paraId="1A99A1E7" w14:textId="77777777" w:rsidR="00BB5515" w:rsidRDefault="00BB5515" w:rsidP="001F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DF25E" w14:textId="4DC620DC" w:rsidR="006537F4" w:rsidRDefault="00FF6121" w:rsidP="00FF6121">
    <w:pPr>
      <w:pStyle w:val="Header"/>
      <w:tabs>
        <w:tab w:val="clear" w:pos="9026"/>
        <w:tab w:val="left" w:pos="7670"/>
      </w:tabs>
    </w:pP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79A6C4F6" wp14:editId="284309B4">
          <wp:simplePos x="0" y="0"/>
          <wp:positionH relativeFrom="column">
            <wp:posOffset>3805555</wp:posOffset>
          </wp:positionH>
          <wp:positionV relativeFrom="paragraph">
            <wp:posOffset>-345440</wp:posOffset>
          </wp:positionV>
          <wp:extent cx="2790000" cy="853200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F EV Carg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2" t="16041" r="4016" b="4088"/>
                  <a:stretch/>
                </pic:blipFill>
                <pic:spPr bwMode="auto">
                  <a:xfrm>
                    <a:off x="0" y="0"/>
                    <a:ext cx="2790000" cy="85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3E521F34" w14:textId="77777777" w:rsidR="006537F4" w:rsidRDefault="006537F4">
    <w:pPr>
      <w:pStyle w:val="Header"/>
      <w:jc w:val="center"/>
    </w:pPr>
  </w:p>
  <w:p w14:paraId="23E1AF90" w14:textId="77777777" w:rsidR="006537F4" w:rsidRDefault="006537F4">
    <w:pPr>
      <w:pStyle w:val="Header"/>
      <w:jc w:val="center"/>
    </w:pPr>
  </w:p>
  <w:p w14:paraId="6B0CBA0F" w14:textId="63F75E18" w:rsidR="006537F4" w:rsidRDefault="006537F4">
    <w:pPr>
      <w:pStyle w:val="Header"/>
      <w:jc w:val="center"/>
    </w:pPr>
    <w:r>
      <w:t xml:space="preserve">- </w:t>
    </w:r>
    <w:sdt>
      <w:sdtPr>
        <w:id w:val="-13660521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  <w:p w14:paraId="706AAD99" w14:textId="77777777" w:rsidR="006537F4" w:rsidRDefault="00653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01CC6" w14:textId="705442C8" w:rsidR="000242AF" w:rsidRPr="001453C9" w:rsidRDefault="001453C9">
    <w:pPr>
      <w:pStyle w:val="Header"/>
      <w:rPr>
        <w:b/>
        <w:bCs/>
      </w:rPr>
    </w:pPr>
    <w:r w:rsidRPr="001453C9">
      <w:rPr>
        <w:b/>
        <w:bCs/>
        <w:noProof/>
      </w:rPr>
      <w:drawing>
        <wp:anchor distT="0" distB="0" distL="114300" distR="114300" simplePos="0" relativeHeight="251672576" behindDoc="0" locked="0" layoutInCell="1" allowOverlap="1" wp14:anchorId="65F4ECA8" wp14:editId="639A0F1F">
          <wp:simplePos x="0" y="0"/>
          <wp:positionH relativeFrom="column">
            <wp:posOffset>3806397</wp:posOffset>
          </wp:positionH>
          <wp:positionV relativeFrom="paragraph">
            <wp:posOffset>-346050</wp:posOffset>
          </wp:positionV>
          <wp:extent cx="2790000" cy="853200"/>
          <wp:effectExtent l="0" t="0" r="0" b="4445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F EV Carg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2" t="16041" r="4016" b="4088"/>
                  <a:stretch/>
                </pic:blipFill>
                <pic:spPr bwMode="auto">
                  <a:xfrm>
                    <a:off x="0" y="0"/>
                    <a:ext cx="2790000" cy="85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5407" behindDoc="0" locked="0" layoutInCell="1" allowOverlap="1" wp14:anchorId="0F7D3D1A" wp14:editId="5A338898">
              <wp:simplePos x="0" y="0"/>
              <wp:positionH relativeFrom="column">
                <wp:posOffset>3507897</wp:posOffset>
              </wp:positionH>
              <wp:positionV relativeFrom="paragraph">
                <wp:posOffset>-251039</wp:posOffset>
              </wp:positionV>
              <wp:extent cx="3159660" cy="760095"/>
              <wp:effectExtent l="0" t="0" r="3175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9660" cy="7600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5B0746" w14:textId="77777777" w:rsidR="001453C9" w:rsidRDefault="001453C9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D3D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2pt;margin-top:-19.75pt;width:248.8pt;height:59.8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" fillcolor="white [3201]" stroked="f" strokeweight=".5pt">
              <v:textbox>
                <w:txbxContent>
                  <w:p w14:paraId="425B0746" w14:textId="77777777" w:rsidR="001453C9" w:rsidRDefault="001453C9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 w:rsidRPr="001453C9">
      <w:rPr>
        <w:b/>
        <w:bCs/>
        <w:noProof/>
      </w:rPr>
      <w:drawing>
        <wp:anchor distT="0" distB="0" distL="114300" distR="114300" simplePos="0" relativeHeight="251671552" behindDoc="1" locked="0" layoutInCell="1" allowOverlap="1" wp14:anchorId="6492E339" wp14:editId="34757A85">
          <wp:simplePos x="0" y="0"/>
          <wp:positionH relativeFrom="page">
            <wp:posOffset>-85814</wp:posOffset>
          </wp:positionH>
          <wp:positionV relativeFrom="paragraph">
            <wp:posOffset>-480060</wp:posOffset>
          </wp:positionV>
          <wp:extent cx="7705616" cy="2000250"/>
          <wp:effectExtent l="0" t="0" r="0" b="0"/>
          <wp:wrapNone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616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4A35"/>
    <w:multiLevelType w:val="hybridMultilevel"/>
    <w:tmpl w:val="3B3E3C76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01">
      <w:start w:val="1"/>
      <w:numFmt w:val="bullet"/>
      <w:lvlText w:val=""/>
      <w:lvlJc w:val="left"/>
      <w:pPr>
        <w:ind w:left="2083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20C6526"/>
    <w:multiLevelType w:val="hybridMultilevel"/>
    <w:tmpl w:val="55AC00B8"/>
    <w:lvl w:ilvl="0" w:tplc="F7D8C32A">
      <w:start w:val="1"/>
      <w:numFmt w:val="decimal"/>
      <w:lvlText w:val="%1."/>
      <w:lvlJc w:val="left"/>
      <w:pPr>
        <w:ind w:left="5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4C714C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748306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32DCDE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1EC2D6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5CF598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8ADB4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F2A3E2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A2484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DB7697"/>
    <w:multiLevelType w:val="hybridMultilevel"/>
    <w:tmpl w:val="AD5C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D29DF"/>
    <w:multiLevelType w:val="hybridMultilevel"/>
    <w:tmpl w:val="2A34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2EF6"/>
    <w:multiLevelType w:val="hybridMultilevel"/>
    <w:tmpl w:val="9F949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4649A"/>
    <w:multiLevelType w:val="hybridMultilevel"/>
    <w:tmpl w:val="463CDEA2"/>
    <w:lvl w:ilvl="0" w:tplc="F7D8C32A">
      <w:start w:val="1"/>
      <w:numFmt w:val="decimal"/>
      <w:lvlText w:val="%1."/>
      <w:lvlJc w:val="left"/>
      <w:pPr>
        <w:ind w:left="5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1">
      <w:start w:val="1"/>
      <w:numFmt w:val="bullet"/>
      <w:lvlText w:val=""/>
      <w:lvlJc w:val="left"/>
      <w:pPr>
        <w:ind w:left="113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748306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32DCDE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1EC2D6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5CF598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8ADB4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F2A3E2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A2484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A86B4E"/>
    <w:multiLevelType w:val="hybridMultilevel"/>
    <w:tmpl w:val="A0B82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A2D97"/>
    <w:multiLevelType w:val="hybridMultilevel"/>
    <w:tmpl w:val="906E5AD4"/>
    <w:lvl w:ilvl="0" w:tplc="F7D8C32A">
      <w:start w:val="1"/>
      <w:numFmt w:val="decimal"/>
      <w:lvlText w:val="%1."/>
      <w:lvlJc w:val="left"/>
      <w:pPr>
        <w:ind w:left="5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1">
      <w:start w:val="1"/>
      <w:numFmt w:val="bullet"/>
      <w:lvlText w:val=""/>
      <w:lvlJc w:val="left"/>
      <w:pPr>
        <w:ind w:left="113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748306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32DCDE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1EC2D6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5CF598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8ADB4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F2A3E2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A2484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B06E5F"/>
    <w:multiLevelType w:val="hybridMultilevel"/>
    <w:tmpl w:val="A2F03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F4D8E"/>
    <w:multiLevelType w:val="hybridMultilevel"/>
    <w:tmpl w:val="F9BAE29A"/>
    <w:lvl w:ilvl="0" w:tplc="3278700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82"/>
    <w:rsid w:val="00010374"/>
    <w:rsid w:val="00021347"/>
    <w:rsid w:val="000242AF"/>
    <w:rsid w:val="00063DD5"/>
    <w:rsid w:val="00066744"/>
    <w:rsid w:val="000770AE"/>
    <w:rsid w:val="00081FAF"/>
    <w:rsid w:val="000C1F49"/>
    <w:rsid w:val="000D6ABF"/>
    <w:rsid w:val="00114674"/>
    <w:rsid w:val="001419AB"/>
    <w:rsid w:val="001453C9"/>
    <w:rsid w:val="0015472B"/>
    <w:rsid w:val="00155B43"/>
    <w:rsid w:val="00163742"/>
    <w:rsid w:val="001809DF"/>
    <w:rsid w:val="001811EC"/>
    <w:rsid w:val="001D63B8"/>
    <w:rsid w:val="001F5B82"/>
    <w:rsid w:val="002031F7"/>
    <w:rsid w:val="002254DF"/>
    <w:rsid w:val="002550CD"/>
    <w:rsid w:val="002C2A8E"/>
    <w:rsid w:val="002D381B"/>
    <w:rsid w:val="002F1D58"/>
    <w:rsid w:val="00357378"/>
    <w:rsid w:val="00357C38"/>
    <w:rsid w:val="0036409C"/>
    <w:rsid w:val="003E5465"/>
    <w:rsid w:val="003F2BF4"/>
    <w:rsid w:val="0042598D"/>
    <w:rsid w:val="00432356"/>
    <w:rsid w:val="004637F1"/>
    <w:rsid w:val="00474031"/>
    <w:rsid w:val="004931A5"/>
    <w:rsid w:val="004A54CC"/>
    <w:rsid w:val="004B13E8"/>
    <w:rsid w:val="004F1812"/>
    <w:rsid w:val="004F2C35"/>
    <w:rsid w:val="004F67C7"/>
    <w:rsid w:val="00517A72"/>
    <w:rsid w:val="00522AA9"/>
    <w:rsid w:val="005356A3"/>
    <w:rsid w:val="00543CBB"/>
    <w:rsid w:val="0059184E"/>
    <w:rsid w:val="005D5561"/>
    <w:rsid w:val="005D6D66"/>
    <w:rsid w:val="005F2E42"/>
    <w:rsid w:val="006021D8"/>
    <w:rsid w:val="00617755"/>
    <w:rsid w:val="006379BC"/>
    <w:rsid w:val="00650B22"/>
    <w:rsid w:val="006537F4"/>
    <w:rsid w:val="006739BA"/>
    <w:rsid w:val="0068413C"/>
    <w:rsid w:val="006E3BA5"/>
    <w:rsid w:val="007021F8"/>
    <w:rsid w:val="007232F3"/>
    <w:rsid w:val="007313BC"/>
    <w:rsid w:val="007355FF"/>
    <w:rsid w:val="00744493"/>
    <w:rsid w:val="00744FB9"/>
    <w:rsid w:val="007B2497"/>
    <w:rsid w:val="007C2A9B"/>
    <w:rsid w:val="007C7AE7"/>
    <w:rsid w:val="007F49C9"/>
    <w:rsid w:val="00804038"/>
    <w:rsid w:val="008968C7"/>
    <w:rsid w:val="00901CBA"/>
    <w:rsid w:val="009066B3"/>
    <w:rsid w:val="0093381A"/>
    <w:rsid w:val="00966B06"/>
    <w:rsid w:val="009760BE"/>
    <w:rsid w:val="0098045C"/>
    <w:rsid w:val="00991D5B"/>
    <w:rsid w:val="009F4501"/>
    <w:rsid w:val="00A21FB8"/>
    <w:rsid w:val="00A92EFE"/>
    <w:rsid w:val="00AA12F2"/>
    <w:rsid w:val="00AA7755"/>
    <w:rsid w:val="00AB491F"/>
    <w:rsid w:val="00AC627B"/>
    <w:rsid w:val="00AC64EC"/>
    <w:rsid w:val="00AE1EAC"/>
    <w:rsid w:val="00AE5936"/>
    <w:rsid w:val="00AE654A"/>
    <w:rsid w:val="00B458D1"/>
    <w:rsid w:val="00B62600"/>
    <w:rsid w:val="00B95B06"/>
    <w:rsid w:val="00BB5515"/>
    <w:rsid w:val="00BF3350"/>
    <w:rsid w:val="00C420A8"/>
    <w:rsid w:val="00C4293C"/>
    <w:rsid w:val="00C626E1"/>
    <w:rsid w:val="00C632E0"/>
    <w:rsid w:val="00C779B8"/>
    <w:rsid w:val="00CB2037"/>
    <w:rsid w:val="00CE7DB3"/>
    <w:rsid w:val="00D07DF8"/>
    <w:rsid w:val="00D27939"/>
    <w:rsid w:val="00D56CB1"/>
    <w:rsid w:val="00D5741B"/>
    <w:rsid w:val="00D740D4"/>
    <w:rsid w:val="00D81591"/>
    <w:rsid w:val="00DC6F85"/>
    <w:rsid w:val="00DC7303"/>
    <w:rsid w:val="00DE0FD4"/>
    <w:rsid w:val="00DF71DD"/>
    <w:rsid w:val="00E01DDF"/>
    <w:rsid w:val="00E0749F"/>
    <w:rsid w:val="00E31CB7"/>
    <w:rsid w:val="00E869D3"/>
    <w:rsid w:val="00ED2B39"/>
    <w:rsid w:val="00F37A68"/>
    <w:rsid w:val="00F4477D"/>
    <w:rsid w:val="00F44D15"/>
    <w:rsid w:val="00F90346"/>
    <w:rsid w:val="00F946D5"/>
    <w:rsid w:val="00F96C62"/>
    <w:rsid w:val="00FB1450"/>
    <w:rsid w:val="00FB235F"/>
    <w:rsid w:val="00FB7506"/>
    <w:rsid w:val="00FC5638"/>
    <w:rsid w:val="00FE798D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EB42F"/>
  <w15:chartTrackingRefBased/>
  <w15:docId w15:val="{30FD7ABB-15D1-4B55-A3BB-7E00B715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35F"/>
    <w:pPr>
      <w:spacing w:after="0" w:line="240" w:lineRule="auto"/>
      <w:ind w:left="760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4477D"/>
    <w:pPr>
      <w:keepNext/>
      <w:overflowPunct w:val="0"/>
      <w:autoSpaceDE w:val="0"/>
      <w:autoSpaceDN w:val="0"/>
      <w:adjustRightInd w:val="0"/>
      <w:ind w:left="720" w:hanging="720"/>
      <w:jc w:val="both"/>
      <w:textAlignment w:val="baseline"/>
      <w:outlineLvl w:val="4"/>
    </w:pPr>
    <w:rPr>
      <w:rFonts w:ascii="Arial" w:eastAsia="Times New Roman" w:hAnsi="Arial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B82"/>
    <w:pPr>
      <w:tabs>
        <w:tab w:val="center" w:pos="4513"/>
        <w:tab w:val="right" w:pos="9026"/>
      </w:tabs>
      <w:ind w:left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F5B82"/>
  </w:style>
  <w:style w:type="paragraph" w:styleId="Footer">
    <w:name w:val="footer"/>
    <w:basedOn w:val="Normal"/>
    <w:link w:val="FooterChar"/>
    <w:uiPriority w:val="99"/>
    <w:unhideWhenUsed/>
    <w:rsid w:val="001F5B82"/>
    <w:pPr>
      <w:tabs>
        <w:tab w:val="center" w:pos="4513"/>
        <w:tab w:val="right" w:pos="9026"/>
      </w:tabs>
      <w:ind w:left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F5B82"/>
  </w:style>
  <w:style w:type="character" w:styleId="Hyperlink">
    <w:name w:val="Hyperlink"/>
    <w:basedOn w:val="DefaultParagraphFont"/>
    <w:uiPriority w:val="99"/>
    <w:unhideWhenUsed/>
    <w:rsid w:val="005D6D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46D5"/>
    <w:pPr>
      <w:ind w:left="720"/>
    </w:pPr>
  </w:style>
  <w:style w:type="paragraph" w:styleId="NoSpacing">
    <w:name w:val="No Spacing"/>
    <w:uiPriority w:val="1"/>
    <w:qFormat/>
    <w:rsid w:val="001809DF"/>
    <w:pPr>
      <w:spacing w:after="0" w:line="240" w:lineRule="auto"/>
    </w:pPr>
  </w:style>
  <w:style w:type="paragraph" w:customStyle="1" w:styleId="Default">
    <w:name w:val="Default"/>
    <w:rsid w:val="004F67C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4477D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efaultText">
    <w:name w:val="Default Text"/>
    <w:basedOn w:val="Normal"/>
    <w:link w:val="DefaultTextChar"/>
    <w:uiPriority w:val="99"/>
    <w:rsid w:val="00F4477D"/>
    <w:pPr>
      <w:overflowPunct w:val="0"/>
      <w:autoSpaceDE w:val="0"/>
      <w:autoSpaceDN w:val="0"/>
      <w:adjustRightInd w:val="0"/>
      <w:ind w:left="0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F4477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BF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3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rha.uk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F3F85D8AF184BB0CB6633266A5782" ma:contentTypeVersion="7" ma:contentTypeDescription="Create a new document." ma:contentTypeScope="" ma:versionID="0608b5d448c6c494f5d882db7d60d315">
  <xsd:schema xmlns:xsd="http://www.w3.org/2001/XMLSchema" xmlns:xs="http://www.w3.org/2001/XMLSchema" xmlns:p="http://schemas.microsoft.com/office/2006/metadata/properties" xmlns:ns2="a4a21345-87e2-40db-ac49-9fb70c3b6e44" targetNamespace="http://schemas.microsoft.com/office/2006/metadata/properties" ma:root="true" ma:fieldsID="8516b9c823c2118913ef98498ddb9e84" ns2:_="">
    <xsd:import namespace="a4a21345-87e2-40db-ac49-9fb70c3b6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21345-87e2-40db-ac49-9fb70c3b6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92E855-8913-4880-8186-A7C6AEF150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53D836-41BB-46B8-944F-279AE6D935DD}"/>
</file>

<file path=customXml/itemProps3.xml><?xml version="1.0" encoding="utf-8"?>
<ds:datastoreItem xmlns:ds="http://schemas.openxmlformats.org/officeDocument/2006/customXml" ds:itemID="{6953C982-D72D-40B7-BCD6-6AC4076FEBD4}"/>
</file>

<file path=customXml/itemProps4.xml><?xml version="1.0" encoding="utf-8"?>
<ds:datastoreItem xmlns:ds="http://schemas.openxmlformats.org/officeDocument/2006/customXml" ds:itemID="{2084EE1A-1C57-451A-89E5-EFCA8952DB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Owen</dc:creator>
  <cp:keywords/>
  <dc:description/>
  <cp:lastModifiedBy>Glenn Patterson</cp:lastModifiedBy>
  <cp:revision>18</cp:revision>
  <cp:lastPrinted>2020-02-12T13:03:00Z</cp:lastPrinted>
  <dcterms:created xsi:type="dcterms:W3CDTF">2020-11-11T10:40:00Z</dcterms:created>
  <dcterms:modified xsi:type="dcterms:W3CDTF">2020-12-17T16:14:00Z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0x010100CD6F3F85D8AF184BB0CB6633266A5782</vt:lpwstr>
  </property>
</Properties>
</file>